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B33C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FB33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09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10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DC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DCB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D72D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72D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2DCB">
              <w:rPr>
                <w:rFonts w:ascii="Times New Roman" w:hAnsi="Times New Roman" w:cs="Times New Roman"/>
                <w:sz w:val="24"/>
                <w:szCs w:val="24"/>
              </w:rPr>
              <w:t>’de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DCB" w:rsidRPr="001704CC" w:rsidRDefault="00DB5C1C" w:rsidP="00D72DC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DCB" w:rsidRPr="001704CC">
              <w:rPr>
                <w:rFonts w:ascii="Times New Roman" w:hAnsi="Times New Roman" w:cs="Times New Roman"/>
              </w:rPr>
              <w:t xml:space="preserve"> </w:t>
            </w:r>
            <w:r w:rsidR="00D72DCB">
              <w:rPr>
                <w:rFonts w:ascii="Times New Roman" w:hAnsi="Times New Roman" w:cs="Times New Roman"/>
              </w:rPr>
              <w:t xml:space="preserve">Fakültemiz Yetiştiricilik </w:t>
            </w:r>
            <w:proofErr w:type="spellStart"/>
            <w:proofErr w:type="gramStart"/>
            <w:r w:rsidR="00D72DCB" w:rsidRPr="001704CC">
              <w:rPr>
                <w:rFonts w:ascii="Times New Roman" w:hAnsi="Times New Roman" w:cs="Times New Roman"/>
              </w:rPr>
              <w:t>Bölümü</w:t>
            </w:r>
            <w:r w:rsidR="00FB33C7">
              <w:rPr>
                <w:rFonts w:ascii="Times New Roman" w:hAnsi="Times New Roman" w:cs="Times New Roman"/>
              </w:rPr>
              <w:t>,Yetiştiricilik</w:t>
            </w:r>
            <w:proofErr w:type="spellEnd"/>
            <w:proofErr w:type="gramEnd"/>
            <w:r w:rsidR="00FB33C7">
              <w:rPr>
                <w:rFonts w:ascii="Times New Roman" w:hAnsi="Times New Roman" w:cs="Times New Roman"/>
              </w:rPr>
              <w:t xml:space="preserve"> Bölümü Anabilim Dalı,</w:t>
            </w:r>
            <w:r w:rsidR="00D72DCB" w:rsidRPr="001704CC">
              <w:rPr>
                <w:rFonts w:ascii="Times New Roman" w:hAnsi="Times New Roman" w:cs="Times New Roman"/>
              </w:rPr>
              <w:t xml:space="preserve"> ka</w:t>
            </w:r>
            <w:r w:rsidR="00D72DCB">
              <w:rPr>
                <w:rFonts w:ascii="Times New Roman" w:hAnsi="Times New Roman" w:cs="Times New Roman"/>
              </w:rPr>
              <w:t xml:space="preserve">drosunda görev yapan </w:t>
            </w:r>
            <w:proofErr w:type="spellStart"/>
            <w:r w:rsidR="00FB33C7">
              <w:rPr>
                <w:rFonts w:ascii="Times New Roman" w:hAnsi="Times New Roman" w:cs="Times New Roman"/>
              </w:rPr>
              <w:t>Dr.Öğr.Üyesi</w:t>
            </w:r>
            <w:proofErr w:type="spellEnd"/>
            <w:r w:rsidR="00FB33C7">
              <w:rPr>
                <w:rFonts w:ascii="Times New Roman" w:hAnsi="Times New Roman" w:cs="Times New Roman"/>
              </w:rPr>
              <w:t xml:space="preserve"> Sevim </w:t>
            </w:r>
            <w:proofErr w:type="spellStart"/>
            <w:r w:rsidR="00FB33C7">
              <w:rPr>
                <w:rFonts w:ascii="Times New Roman" w:hAnsi="Times New Roman" w:cs="Times New Roman"/>
              </w:rPr>
              <w:t>HAMZAÇEBİ’ni</w:t>
            </w:r>
            <w:r w:rsidR="00D72DCB" w:rsidRPr="001704CC">
              <w:rPr>
                <w:rFonts w:ascii="Times New Roman" w:hAnsi="Times New Roman" w:cs="Times New Roman"/>
              </w:rPr>
              <w:t>n</w:t>
            </w:r>
            <w:proofErr w:type="spellEnd"/>
            <w:r w:rsidR="00D72DCB" w:rsidRPr="001704CC">
              <w:rPr>
                <w:rFonts w:ascii="Times New Roman" w:hAnsi="Times New Roman" w:cs="Times New Roman"/>
              </w:rPr>
              <w:t xml:space="preserve">, </w:t>
            </w:r>
            <w:r w:rsidR="00FB33C7">
              <w:rPr>
                <w:rFonts w:ascii="Times New Roman" w:hAnsi="Times New Roman" w:cs="Times New Roman"/>
              </w:rPr>
              <w:t>30.10</w:t>
            </w:r>
            <w:r w:rsidR="00D72DCB" w:rsidRPr="001704CC">
              <w:rPr>
                <w:rFonts w:ascii="Times New Roman" w:hAnsi="Times New Roman" w:cs="Times New Roman"/>
              </w:rPr>
              <w:t xml:space="preserve">.2018 tarihinde görev süresi dolacağından, </w:t>
            </w:r>
            <w:r w:rsidR="00FB33C7">
              <w:rPr>
                <w:rFonts w:ascii="Times New Roman" w:hAnsi="Times New Roman" w:cs="Times New Roman"/>
              </w:rPr>
              <w:t>30.10</w:t>
            </w:r>
            <w:r w:rsidR="00D72DCB" w:rsidRPr="001704CC">
              <w:rPr>
                <w:rFonts w:ascii="Times New Roman" w:hAnsi="Times New Roman" w:cs="Times New Roman"/>
              </w:rPr>
              <w:t>.2018 tarihinden itibaren aynı kadroya yeniden atanması ile ilgili Başvuru Değerlendirme Komisyonunun hazırlamış olduğu rapor görüşüldü.</w:t>
            </w:r>
          </w:p>
          <w:p w:rsidR="0014683F" w:rsidRPr="005D5AC5" w:rsidRDefault="0014683F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227C51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D72DCB"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3C7">
              <w:rPr>
                <w:rFonts w:ascii="Times New Roman" w:hAnsi="Times New Roman" w:cs="Times New Roman"/>
              </w:rPr>
              <w:t xml:space="preserve">Fakültemiz Yetiştiricilik </w:t>
            </w:r>
            <w:proofErr w:type="spellStart"/>
            <w:proofErr w:type="gramStart"/>
            <w:r w:rsidR="00FB33C7" w:rsidRPr="001704CC">
              <w:rPr>
                <w:rFonts w:ascii="Times New Roman" w:hAnsi="Times New Roman" w:cs="Times New Roman"/>
              </w:rPr>
              <w:t>Bölümü</w:t>
            </w:r>
            <w:r w:rsidR="00FB33C7">
              <w:rPr>
                <w:rFonts w:ascii="Times New Roman" w:hAnsi="Times New Roman" w:cs="Times New Roman"/>
              </w:rPr>
              <w:t>,Yetiştiricilik</w:t>
            </w:r>
            <w:proofErr w:type="spellEnd"/>
            <w:proofErr w:type="gramEnd"/>
            <w:r w:rsidR="00FB33C7">
              <w:rPr>
                <w:rFonts w:ascii="Times New Roman" w:hAnsi="Times New Roman" w:cs="Times New Roman"/>
              </w:rPr>
              <w:t xml:space="preserve"> Bölümü Anabilim Dalı,</w:t>
            </w:r>
            <w:r w:rsidR="00FB33C7" w:rsidRPr="001704CC">
              <w:rPr>
                <w:rFonts w:ascii="Times New Roman" w:hAnsi="Times New Roman" w:cs="Times New Roman"/>
              </w:rPr>
              <w:t xml:space="preserve"> ka</w:t>
            </w:r>
            <w:r w:rsidR="00FB33C7">
              <w:rPr>
                <w:rFonts w:ascii="Times New Roman" w:hAnsi="Times New Roman" w:cs="Times New Roman"/>
              </w:rPr>
              <w:t xml:space="preserve">drosunda görev yapan </w:t>
            </w:r>
            <w:proofErr w:type="spellStart"/>
            <w:r w:rsidR="00FB33C7">
              <w:rPr>
                <w:rFonts w:ascii="Times New Roman" w:hAnsi="Times New Roman" w:cs="Times New Roman"/>
              </w:rPr>
              <w:t>Dr.Öğr.Üyesi</w:t>
            </w:r>
            <w:proofErr w:type="spellEnd"/>
            <w:r w:rsidR="00FB33C7">
              <w:rPr>
                <w:rFonts w:ascii="Times New Roman" w:hAnsi="Times New Roman" w:cs="Times New Roman"/>
              </w:rPr>
              <w:t xml:space="preserve"> Sevim </w:t>
            </w:r>
            <w:proofErr w:type="spellStart"/>
            <w:r w:rsidR="00FB33C7">
              <w:rPr>
                <w:rFonts w:ascii="Times New Roman" w:hAnsi="Times New Roman" w:cs="Times New Roman"/>
              </w:rPr>
              <w:t>HAMZAÇEBİ’ni</w:t>
            </w:r>
            <w:r w:rsidR="00FB33C7" w:rsidRPr="001704CC">
              <w:rPr>
                <w:rFonts w:ascii="Times New Roman" w:hAnsi="Times New Roman" w:cs="Times New Roman"/>
              </w:rPr>
              <w:t>n</w:t>
            </w:r>
            <w:proofErr w:type="spellEnd"/>
            <w:r w:rsidR="00FB33C7" w:rsidRPr="001704CC">
              <w:rPr>
                <w:rFonts w:ascii="Times New Roman" w:hAnsi="Times New Roman" w:cs="Times New Roman"/>
              </w:rPr>
              <w:t xml:space="preserve">, </w:t>
            </w:r>
            <w:r w:rsidR="00FB33C7">
              <w:rPr>
                <w:rFonts w:ascii="Times New Roman" w:hAnsi="Times New Roman" w:cs="Times New Roman"/>
              </w:rPr>
              <w:t>30.10</w:t>
            </w:r>
            <w:r w:rsidR="00FB33C7" w:rsidRPr="001704CC">
              <w:rPr>
                <w:rFonts w:ascii="Times New Roman" w:hAnsi="Times New Roman" w:cs="Times New Roman"/>
              </w:rPr>
              <w:t xml:space="preserve">.2018 tarihinde görev süresi dolacağından, </w:t>
            </w:r>
            <w:r w:rsidR="00FB33C7">
              <w:rPr>
                <w:rFonts w:ascii="Times New Roman" w:hAnsi="Times New Roman" w:cs="Times New Roman"/>
              </w:rPr>
              <w:t>30.10</w:t>
            </w:r>
            <w:r w:rsidR="00FB33C7" w:rsidRPr="001704CC">
              <w:rPr>
                <w:rFonts w:ascii="Times New Roman" w:hAnsi="Times New Roman" w:cs="Times New Roman"/>
              </w:rPr>
              <w:t>.2018 tarihinden itibaren aynı kadroya yeniden atanması ile ilgili Başvuru Değerlendirme Komisyonunun h</w:t>
            </w:r>
            <w:r w:rsidR="000D4E87">
              <w:rPr>
                <w:rFonts w:ascii="Times New Roman" w:hAnsi="Times New Roman" w:cs="Times New Roman"/>
              </w:rPr>
              <w:t xml:space="preserve">azırlamış olduğu raporun değerlendirilmesi neticesinde;’’2547 sayılı Kanun’un 23/a </w:t>
            </w:r>
            <w:proofErr w:type="spellStart"/>
            <w:r w:rsidR="000D4E87">
              <w:rPr>
                <w:rFonts w:ascii="Times New Roman" w:hAnsi="Times New Roman" w:cs="Times New Roman"/>
              </w:rPr>
              <w:t>maddesi’’uyarınca</w:t>
            </w:r>
            <w:proofErr w:type="spellEnd"/>
            <w:r w:rsidR="000D4E87">
              <w:rPr>
                <w:rFonts w:ascii="Times New Roman" w:hAnsi="Times New Roman" w:cs="Times New Roman"/>
              </w:rPr>
              <w:t xml:space="preserve"> 4(dört) yıl süre ile atamalarının uygunluğuna ve gereği için kararın Rektörlük Makamına arzına,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E57C28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E87" w:rsidRDefault="000D4E87" w:rsidP="000D4E87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E87" w:rsidRDefault="000D4E87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E87" w:rsidRDefault="000D4E87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C5" w:rsidRDefault="005D5AC5">
      <w:pPr>
        <w:rPr>
          <w:b/>
          <w:sz w:val="24"/>
          <w:szCs w:val="24"/>
        </w:rPr>
      </w:pPr>
    </w:p>
    <w:p w:rsidR="002475EF" w:rsidRDefault="002475EF">
      <w:pPr>
        <w:rPr>
          <w:b/>
          <w:sz w:val="24"/>
          <w:szCs w:val="24"/>
        </w:rPr>
      </w:pPr>
    </w:p>
    <w:p w:rsidR="002475EF" w:rsidRDefault="002475EF">
      <w:pPr>
        <w:rPr>
          <w:b/>
          <w:sz w:val="24"/>
          <w:szCs w:val="24"/>
        </w:rPr>
      </w:pPr>
    </w:p>
    <w:p w:rsidR="002475EF" w:rsidRDefault="002475EF">
      <w:pPr>
        <w:rPr>
          <w:b/>
          <w:sz w:val="24"/>
          <w:szCs w:val="24"/>
        </w:rPr>
      </w:pPr>
    </w:p>
    <w:p w:rsidR="002475EF" w:rsidRDefault="002475EF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475EF" w:rsidTr="005C410C">
        <w:trPr>
          <w:trHeight w:val="1248"/>
        </w:trPr>
        <w:tc>
          <w:tcPr>
            <w:tcW w:w="9062" w:type="dxa"/>
          </w:tcPr>
          <w:p w:rsidR="002475EF" w:rsidRDefault="002475EF" w:rsidP="005C410C"/>
          <w:p w:rsidR="002475EF" w:rsidRPr="00100ED2" w:rsidRDefault="002475EF" w:rsidP="005C41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2475EF" w:rsidRPr="00100ED2" w:rsidRDefault="002475EF" w:rsidP="005C41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2475EF" w:rsidRPr="00100ED2" w:rsidRDefault="002475EF" w:rsidP="005C41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2475EF" w:rsidRDefault="002475EF" w:rsidP="005C410C"/>
        </w:tc>
      </w:tr>
      <w:tr w:rsidR="002475EF" w:rsidTr="005C410C">
        <w:tc>
          <w:tcPr>
            <w:tcW w:w="9062" w:type="dxa"/>
          </w:tcPr>
          <w:p w:rsidR="002475EF" w:rsidRPr="006D3D92" w:rsidRDefault="002475EF" w:rsidP="005C410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2475EF" w:rsidRPr="00100ED2" w:rsidRDefault="002475EF" w:rsidP="005C410C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09.10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2475EF" w:rsidTr="005C410C">
        <w:trPr>
          <w:trHeight w:val="1223"/>
        </w:trPr>
        <w:tc>
          <w:tcPr>
            <w:tcW w:w="9062" w:type="dxa"/>
          </w:tcPr>
          <w:p w:rsidR="002475EF" w:rsidRPr="001704CC" w:rsidRDefault="002475EF" w:rsidP="005C410C">
            <w:pPr>
              <w:jc w:val="both"/>
            </w:pPr>
          </w:p>
          <w:p w:rsidR="002475EF" w:rsidRPr="006D3D92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salı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11:00’de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2475EF" w:rsidTr="005C410C">
        <w:trPr>
          <w:trHeight w:val="3392"/>
        </w:trPr>
        <w:tc>
          <w:tcPr>
            <w:tcW w:w="9062" w:type="dxa"/>
          </w:tcPr>
          <w:p w:rsidR="002475EF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5EF" w:rsidRPr="001704CC" w:rsidRDefault="002475EF" w:rsidP="005C41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 araştırmacısı olduğu “Yapay Resif Olarak Kullanılan Batıkların Dalış Turizmine Katkısının ve Çevresel Etkilerinin Belirlenmesi” konulu 117Y033 numaralı TÜBİTAK projesinin arazi çalışmaları için 11-14 Ekim 2018 tarihleri arasında İzmir/Karaburun’da giderlerin TÜBİTAK proje bütçesinden karşılanacak şekilde 35 AG 3123 plakalı özel araç ve tekne yakıtı da dahil olmak üzere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2475EF" w:rsidRPr="005D5AC5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5EF" w:rsidRPr="00EF30B9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5EF" w:rsidRPr="00EF30B9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5EF" w:rsidTr="005C410C">
        <w:trPr>
          <w:trHeight w:val="3392"/>
        </w:trPr>
        <w:tc>
          <w:tcPr>
            <w:tcW w:w="9062" w:type="dxa"/>
          </w:tcPr>
          <w:p w:rsidR="002475EF" w:rsidRDefault="002475EF" w:rsidP="005C41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2475EF" w:rsidRDefault="002475EF" w:rsidP="005C41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2475EF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 araştırmacısı olduğu “Yapay Resif Olarak Kullanılan Batıkların Dalış Turizmine Katkısının ve Çevresel Etkilerinin Belirlenmesi” konulu 117Y033 numaralı TÜBİTAK projesinin arazi çalışmaları için 11-14 Ekim 2018 tarihleri arasında İzmir/Karaburun’da giderlerin TÜBİTAK proje bütçesinden karşılanacak şekilde 35 AG 3123 plakalı özel araç ve tekne yakıtı da dahil olmak üzere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olarak görevlendirilmesine, </w:t>
            </w:r>
          </w:p>
          <w:p w:rsidR="002475EF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5EF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475EF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2475EF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5EF" w:rsidRDefault="002475EF" w:rsidP="005C4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5EF" w:rsidRDefault="002475EF" w:rsidP="005C410C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2475EF" w:rsidRDefault="002475EF" w:rsidP="005C4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5EF" w:rsidRDefault="002475EF" w:rsidP="005C4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5EF" w:rsidRDefault="002475EF" w:rsidP="005C4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5EF" w:rsidRPr="00194E49" w:rsidRDefault="002475EF" w:rsidP="005C410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/>
    <w:p w:rsidR="00930A0D" w:rsidRDefault="00930A0D"/>
    <w:p w:rsidR="00930A0D" w:rsidRDefault="00930A0D">
      <w:bookmarkStart w:id="0" w:name="_GoBack"/>
      <w:bookmarkEnd w:id="0"/>
    </w:p>
    <w:sectPr w:rsidR="0093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E86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B4DC9"/>
    <w:rsid w:val="000D4E87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26FF1"/>
    <w:rsid w:val="00227C51"/>
    <w:rsid w:val="00231B1D"/>
    <w:rsid w:val="00234D8F"/>
    <w:rsid w:val="002475EF"/>
    <w:rsid w:val="00260517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2198E"/>
    <w:rsid w:val="00437AD4"/>
    <w:rsid w:val="00450F7F"/>
    <w:rsid w:val="004A1D5B"/>
    <w:rsid w:val="004C6121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071AF"/>
    <w:rsid w:val="00812005"/>
    <w:rsid w:val="008273C0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36E94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65829"/>
    <w:rsid w:val="00D65DC0"/>
    <w:rsid w:val="00D72DCB"/>
    <w:rsid w:val="00D809E2"/>
    <w:rsid w:val="00DB5C1C"/>
    <w:rsid w:val="00DC0063"/>
    <w:rsid w:val="00DC2A96"/>
    <w:rsid w:val="00E15443"/>
    <w:rsid w:val="00E54E07"/>
    <w:rsid w:val="00E55A26"/>
    <w:rsid w:val="00E57C28"/>
    <w:rsid w:val="00E64B25"/>
    <w:rsid w:val="00E84223"/>
    <w:rsid w:val="00E84E4D"/>
    <w:rsid w:val="00E92682"/>
    <w:rsid w:val="00EA0522"/>
    <w:rsid w:val="00EA5E07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B33C7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2018-10-10T13:03:00Z</cp:lastPrinted>
  <dcterms:created xsi:type="dcterms:W3CDTF">2019-10-25T12:59:00Z</dcterms:created>
  <dcterms:modified xsi:type="dcterms:W3CDTF">2019-10-25T12:59:00Z</dcterms:modified>
</cp:coreProperties>
</file>